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73C" w:rsidRDefault="001D373C" w:rsidP="00421305">
      <w:pPr>
        <w:spacing w:after="0" w:line="480" w:lineRule="auto"/>
        <w:jc w:val="center"/>
        <w:rPr>
          <w:rFonts w:ascii="Times New Roman" w:hAnsi="Times New Roman" w:cs="Times New Roman"/>
          <w:b/>
          <w:sz w:val="24"/>
          <w:szCs w:val="24"/>
        </w:rPr>
      </w:pPr>
    </w:p>
    <w:p w:rsidR="001D373C" w:rsidRDefault="001D373C" w:rsidP="00421305">
      <w:pPr>
        <w:spacing w:after="0" w:line="480" w:lineRule="auto"/>
        <w:jc w:val="center"/>
        <w:rPr>
          <w:rFonts w:ascii="Times New Roman" w:hAnsi="Times New Roman" w:cs="Times New Roman"/>
          <w:b/>
          <w:sz w:val="24"/>
          <w:szCs w:val="24"/>
        </w:rPr>
      </w:pPr>
    </w:p>
    <w:p w:rsidR="001D373C" w:rsidRDefault="001D373C" w:rsidP="00421305">
      <w:pPr>
        <w:spacing w:after="0" w:line="480" w:lineRule="auto"/>
        <w:jc w:val="center"/>
        <w:rPr>
          <w:rFonts w:ascii="Times New Roman" w:hAnsi="Times New Roman" w:cs="Times New Roman"/>
          <w:b/>
          <w:sz w:val="24"/>
          <w:szCs w:val="24"/>
        </w:rPr>
      </w:pPr>
    </w:p>
    <w:p w:rsidR="001D373C" w:rsidRDefault="001D373C" w:rsidP="00421305">
      <w:pPr>
        <w:spacing w:after="0" w:line="480" w:lineRule="auto"/>
        <w:jc w:val="center"/>
        <w:rPr>
          <w:rFonts w:ascii="Times New Roman" w:hAnsi="Times New Roman" w:cs="Times New Roman"/>
          <w:b/>
          <w:sz w:val="24"/>
          <w:szCs w:val="24"/>
        </w:rPr>
      </w:pPr>
    </w:p>
    <w:p w:rsidR="001D373C" w:rsidRDefault="001D373C" w:rsidP="00421305">
      <w:pPr>
        <w:spacing w:after="0" w:line="480" w:lineRule="auto"/>
        <w:jc w:val="center"/>
        <w:rPr>
          <w:rFonts w:ascii="Times New Roman" w:hAnsi="Times New Roman" w:cs="Times New Roman"/>
          <w:b/>
          <w:sz w:val="24"/>
          <w:szCs w:val="24"/>
        </w:rPr>
      </w:pPr>
    </w:p>
    <w:p w:rsidR="00421305" w:rsidRDefault="001D373C" w:rsidP="00421305">
      <w:pPr>
        <w:spacing w:after="0" w:line="480" w:lineRule="auto"/>
        <w:jc w:val="center"/>
        <w:rPr>
          <w:rFonts w:ascii="Times New Roman" w:hAnsi="Times New Roman" w:cs="Times New Roman"/>
          <w:b/>
          <w:sz w:val="24"/>
          <w:szCs w:val="24"/>
        </w:rPr>
      </w:pPr>
      <w:bookmarkStart w:id="0" w:name="_GoBack"/>
      <w:r w:rsidRPr="001D373C">
        <w:rPr>
          <w:rFonts w:ascii="Times New Roman" w:hAnsi="Times New Roman" w:cs="Times New Roman"/>
          <w:b/>
          <w:sz w:val="24"/>
          <w:szCs w:val="24"/>
        </w:rPr>
        <w:t>Three Arms</w:t>
      </w:r>
      <w:bookmarkEnd w:id="0"/>
      <w:r w:rsidRPr="001D373C">
        <w:rPr>
          <w:rFonts w:ascii="Times New Roman" w:hAnsi="Times New Roman" w:cs="Times New Roman"/>
          <w:b/>
          <w:sz w:val="24"/>
          <w:szCs w:val="24"/>
        </w:rPr>
        <w:t xml:space="preserve"> of Government Advancing Democracy in Us</w:t>
      </w:r>
    </w:p>
    <w:p w:rsidR="001D373C" w:rsidRDefault="001D373C" w:rsidP="00421305">
      <w:pPr>
        <w:spacing w:after="0" w:line="480" w:lineRule="auto"/>
        <w:jc w:val="center"/>
        <w:rPr>
          <w:rFonts w:ascii="Arial" w:hAnsi="Arial" w:cs="Arial"/>
          <w:color w:val="263238"/>
          <w:sz w:val="20"/>
          <w:szCs w:val="20"/>
        </w:rPr>
      </w:pPr>
    </w:p>
    <w:p w:rsidR="001D373C" w:rsidRDefault="001D373C" w:rsidP="00421305">
      <w:pPr>
        <w:spacing w:after="0" w:line="480" w:lineRule="auto"/>
        <w:jc w:val="center"/>
        <w:rPr>
          <w:rFonts w:ascii="Arial" w:hAnsi="Arial" w:cs="Arial"/>
          <w:color w:val="263238"/>
          <w:sz w:val="20"/>
          <w:szCs w:val="20"/>
        </w:rPr>
      </w:pPr>
    </w:p>
    <w:p w:rsidR="001D373C" w:rsidRDefault="001D373C" w:rsidP="00421305">
      <w:pPr>
        <w:spacing w:after="0" w:line="480" w:lineRule="auto"/>
        <w:jc w:val="center"/>
        <w:rPr>
          <w:rFonts w:ascii="Arial" w:hAnsi="Arial" w:cs="Arial"/>
          <w:color w:val="263238"/>
          <w:sz w:val="20"/>
          <w:szCs w:val="20"/>
        </w:rPr>
      </w:pPr>
    </w:p>
    <w:p w:rsidR="001D373C" w:rsidRDefault="001D373C" w:rsidP="00421305">
      <w:pPr>
        <w:spacing w:after="0" w:line="480" w:lineRule="auto"/>
        <w:jc w:val="center"/>
        <w:rPr>
          <w:rFonts w:ascii="Arial" w:hAnsi="Arial" w:cs="Arial"/>
          <w:color w:val="263238"/>
          <w:sz w:val="20"/>
          <w:szCs w:val="20"/>
        </w:rPr>
      </w:pPr>
    </w:p>
    <w:p w:rsidR="001D373C" w:rsidRPr="001D373C" w:rsidRDefault="001D373C" w:rsidP="00421305">
      <w:pPr>
        <w:spacing w:after="0" w:line="480" w:lineRule="auto"/>
        <w:jc w:val="center"/>
        <w:rPr>
          <w:rFonts w:ascii="Times New Roman" w:hAnsi="Times New Roman" w:cs="Times New Roman"/>
          <w:b/>
          <w:sz w:val="24"/>
          <w:szCs w:val="24"/>
        </w:rPr>
      </w:pPr>
      <w:r>
        <w:rPr>
          <w:rFonts w:ascii="Arial" w:hAnsi="Arial" w:cs="Arial"/>
          <w:color w:val="263238"/>
          <w:sz w:val="20"/>
          <w:szCs w:val="20"/>
        </w:rPr>
        <w:t>Student’s Name</w:t>
      </w:r>
      <w:r>
        <w:rPr>
          <w:rFonts w:ascii="Arial" w:hAnsi="Arial" w:cs="Arial"/>
          <w:color w:val="263238"/>
          <w:sz w:val="20"/>
          <w:szCs w:val="20"/>
        </w:rPr>
        <w:br/>
        <w:t>Department, University</w:t>
      </w:r>
      <w:r>
        <w:rPr>
          <w:rFonts w:ascii="Arial" w:hAnsi="Arial" w:cs="Arial"/>
          <w:color w:val="263238"/>
          <w:sz w:val="20"/>
          <w:szCs w:val="20"/>
        </w:rPr>
        <w:br/>
        <w:t>Course Number and Name</w:t>
      </w:r>
      <w:r>
        <w:rPr>
          <w:rFonts w:ascii="Arial" w:hAnsi="Arial" w:cs="Arial"/>
          <w:color w:val="263238"/>
          <w:sz w:val="20"/>
          <w:szCs w:val="20"/>
        </w:rPr>
        <w:br/>
        <w:t>Instructor’s Name</w:t>
      </w:r>
      <w:r>
        <w:rPr>
          <w:rFonts w:ascii="Arial" w:hAnsi="Arial" w:cs="Arial"/>
          <w:color w:val="263238"/>
          <w:sz w:val="20"/>
          <w:szCs w:val="20"/>
        </w:rPr>
        <w:br/>
        <w:t>Date </w:t>
      </w:r>
    </w:p>
    <w:p w:rsidR="001D373C" w:rsidRDefault="001D373C">
      <w:pPr>
        <w:rPr>
          <w:rFonts w:ascii="Times New Roman" w:hAnsi="Times New Roman" w:cs="Times New Roman"/>
          <w:b/>
          <w:sz w:val="24"/>
          <w:szCs w:val="24"/>
        </w:rPr>
      </w:pPr>
      <w:r>
        <w:rPr>
          <w:rFonts w:ascii="Times New Roman" w:hAnsi="Times New Roman" w:cs="Times New Roman"/>
          <w:b/>
          <w:sz w:val="24"/>
          <w:szCs w:val="24"/>
        </w:rPr>
        <w:br w:type="page"/>
      </w:r>
    </w:p>
    <w:p w:rsidR="00723DD9" w:rsidRPr="001D373C" w:rsidRDefault="00723DD9" w:rsidP="00723DD9">
      <w:pPr>
        <w:spacing w:after="0" w:line="480" w:lineRule="auto"/>
        <w:ind w:firstLine="720"/>
        <w:jc w:val="center"/>
        <w:rPr>
          <w:rFonts w:ascii="Times New Roman" w:hAnsi="Times New Roman" w:cs="Times New Roman"/>
          <w:b/>
          <w:sz w:val="24"/>
          <w:szCs w:val="24"/>
        </w:rPr>
      </w:pPr>
      <w:r w:rsidRPr="001D373C">
        <w:rPr>
          <w:rFonts w:ascii="Times New Roman" w:hAnsi="Times New Roman" w:cs="Times New Roman"/>
          <w:b/>
          <w:sz w:val="24"/>
          <w:szCs w:val="24"/>
        </w:rPr>
        <w:lastRenderedPageBreak/>
        <w:t>Three Arms of Government Advancing Democracy in US</w:t>
      </w:r>
    </w:p>
    <w:p w:rsidR="00437486" w:rsidRPr="00421305" w:rsidRDefault="00437486" w:rsidP="001D373C">
      <w:pPr>
        <w:spacing w:after="0" w:line="480" w:lineRule="auto"/>
        <w:ind w:firstLine="720"/>
        <w:rPr>
          <w:rFonts w:ascii="Times New Roman" w:hAnsi="Times New Roman" w:cs="Times New Roman"/>
          <w:sz w:val="24"/>
          <w:szCs w:val="24"/>
        </w:rPr>
      </w:pPr>
      <w:r w:rsidRPr="00421305">
        <w:rPr>
          <w:rFonts w:ascii="Times New Roman" w:hAnsi="Times New Roman" w:cs="Times New Roman"/>
          <w:sz w:val="24"/>
          <w:szCs w:val="24"/>
        </w:rPr>
        <w:t xml:space="preserve">Democracy is a form of governance where people have absolute power and authority. They have the power to elect leaders who are keen to address their plight and empower them </w:t>
      </w:r>
      <w:r w:rsidRPr="00421305">
        <w:rPr>
          <w:rFonts w:ascii="Times New Roman" w:hAnsi="Times New Roman" w:cs="Times New Roman"/>
          <w:color w:val="222222"/>
          <w:sz w:val="24"/>
          <w:szCs w:val="24"/>
          <w:shd w:val="clear" w:color="auto" w:fill="FFFFFF"/>
        </w:rPr>
        <w:t>(Trantidis, 2017)</w:t>
      </w:r>
      <w:r w:rsidRPr="00421305">
        <w:rPr>
          <w:rFonts w:ascii="Times New Roman" w:hAnsi="Times New Roman" w:cs="Times New Roman"/>
          <w:sz w:val="24"/>
          <w:szCs w:val="24"/>
        </w:rPr>
        <w:t>. Democracy to the US citizens, especially to the founding fathers, is deeply rooted in how the country came into existence. The founding fathers' rejection of the oversee rule demonstrated their urge for self-governance. They were against King Edward's rule based on the fact that he dictated and made decisions that were impossible to be followed in the new world. As such, the founding fathers resorted to taking authority unto their own hands under the keen guidance of George Washington, who led them to civil war. The founding fathers understood power rested on the people and had the power to choose for themselves the person to lead them rather than it being dictated by the monarchial family.  After the separation, through a thorough consultation, the three arms of governance were founded to establish democracy in the newly founded state. Since then, the contribution they have made has been epic. The paper aims to evaluate the impact that the three arms of government have had in advancing democracy in the US.</w:t>
      </w:r>
    </w:p>
    <w:p w:rsidR="00437486" w:rsidRPr="00421305" w:rsidRDefault="00437486" w:rsidP="001D373C">
      <w:pPr>
        <w:spacing w:after="0" w:line="480" w:lineRule="auto"/>
        <w:ind w:firstLine="720"/>
        <w:rPr>
          <w:rFonts w:ascii="Times New Roman" w:hAnsi="Times New Roman" w:cs="Times New Roman"/>
          <w:sz w:val="24"/>
          <w:szCs w:val="24"/>
        </w:rPr>
      </w:pPr>
      <w:r w:rsidRPr="00421305">
        <w:rPr>
          <w:rFonts w:ascii="Times New Roman" w:hAnsi="Times New Roman" w:cs="Times New Roman"/>
          <w:sz w:val="24"/>
          <w:szCs w:val="24"/>
        </w:rPr>
        <w:t xml:space="preserve">The legislature, executive, and the judiciary are the three arms of government that have been instrumental democracy in the US. The legislature is the government's arm whose focus is to make laws that are key in governing how people coexist with each other on this planet. The US Congress consists of the senate, and congress has been given the mandate of making these laws. The executive, on the other hand, the executive consists of the president, who is the head, vice president, members of the cabinet, independent agencies, executive departments, and other boards, committees, and commissions. The branch's mandate is to implement and administer the public policy enacted and funded by the legislature. The government's judicial arm is </w:t>
      </w:r>
      <w:r w:rsidRPr="00421305">
        <w:rPr>
          <w:rFonts w:ascii="Times New Roman" w:hAnsi="Times New Roman" w:cs="Times New Roman"/>
          <w:sz w:val="24"/>
          <w:szCs w:val="24"/>
        </w:rPr>
        <w:lastRenderedPageBreak/>
        <w:t>compromised by the supreme court, federal courts, and other judicial agencies. The arm's mandate is to interpret the meaning of laws and how it applies to individual cases and decide if they violate the constitution. Based on their functions and what they embody, they depict the vital role they have played in directly advancing democracy in the US.</w:t>
      </w:r>
    </w:p>
    <w:p w:rsidR="00437486" w:rsidRPr="00421305" w:rsidRDefault="00437486" w:rsidP="001D373C">
      <w:pPr>
        <w:spacing w:after="0" w:line="480" w:lineRule="auto"/>
        <w:ind w:firstLine="720"/>
        <w:rPr>
          <w:rFonts w:ascii="Times New Roman" w:hAnsi="Times New Roman" w:cs="Times New Roman"/>
          <w:sz w:val="24"/>
          <w:szCs w:val="24"/>
        </w:rPr>
      </w:pPr>
      <w:r w:rsidRPr="00421305">
        <w:rPr>
          <w:rFonts w:ascii="Times New Roman" w:hAnsi="Times New Roman" w:cs="Times New Roman"/>
          <w:sz w:val="24"/>
          <w:szCs w:val="24"/>
        </w:rPr>
        <w:t>For quite a long time, slavery had been a deeply rooted culture in the US, but it was abolished thanks to the executive through the legislature. To the whites, it was a way of life that the African Americans were there to serve their every need without fail</w:t>
      </w:r>
      <w:r w:rsidRPr="00421305">
        <w:rPr>
          <w:rFonts w:ascii="Times New Roman" w:hAnsi="Times New Roman" w:cs="Times New Roman"/>
          <w:color w:val="222222"/>
          <w:sz w:val="24"/>
          <w:szCs w:val="24"/>
          <w:shd w:val="clear" w:color="auto" w:fill="FFFFFF"/>
        </w:rPr>
        <w:t xml:space="preserve"> (McGettigan, 2019)</w:t>
      </w:r>
      <w:r w:rsidRPr="00421305">
        <w:rPr>
          <w:rFonts w:ascii="Times New Roman" w:hAnsi="Times New Roman" w:cs="Times New Roman"/>
          <w:sz w:val="24"/>
          <w:szCs w:val="24"/>
        </w:rPr>
        <w:t xml:space="preserve">. It was ironic that the very same people who had fought to end aristocratic rule by the English had now turned others into slaves. At first, the slaves also included the Whites, but slavery was reduced to only include the African Americans after the Boston massacre. The slaves had no right, and they were at the mercy of their master to live. Their master dictated Their freedom, and contrary to their wish would always attract their very severe wrath. They were forced to work in the plantations with little or no pay regardless of their situation. It was one of the darkest chapters in African Americans' history that many don't wish to talk about. In the spirit of upholding democracy through the 13th amendment of the constitution, slavery was abolished </w:t>
      </w:r>
      <w:r w:rsidRPr="00421305">
        <w:rPr>
          <w:rFonts w:ascii="Times New Roman" w:hAnsi="Times New Roman" w:cs="Times New Roman"/>
          <w:color w:val="222222"/>
          <w:sz w:val="24"/>
          <w:szCs w:val="24"/>
          <w:shd w:val="clear" w:color="auto" w:fill="FFFFFF"/>
        </w:rPr>
        <w:t>(Foner, 2018)</w:t>
      </w:r>
      <w:r w:rsidRPr="00421305">
        <w:rPr>
          <w:rFonts w:ascii="Times New Roman" w:hAnsi="Times New Roman" w:cs="Times New Roman"/>
          <w:sz w:val="24"/>
          <w:szCs w:val="24"/>
        </w:rPr>
        <w:t>. President Abraham Lincoln signed into law the bill that formally made slavery an illegal business in the US. Through the abolition, African Americans were allowed to vote and actively participate in the political process, seek employment, and use public accommodation. This was a great step towards advancing democracy in a country that didn't agree to slave abolition fully; the executive and the legislatures made it possible.</w:t>
      </w:r>
    </w:p>
    <w:p w:rsidR="00437486" w:rsidRPr="00421305" w:rsidRDefault="00437486" w:rsidP="001D373C">
      <w:pPr>
        <w:spacing w:after="0" w:line="480" w:lineRule="auto"/>
        <w:ind w:firstLine="720"/>
        <w:rPr>
          <w:rFonts w:ascii="Times New Roman" w:hAnsi="Times New Roman" w:cs="Times New Roman"/>
          <w:sz w:val="24"/>
          <w:szCs w:val="24"/>
        </w:rPr>
      </w:pPr>
      <w:r w:rsidRPr="00421305">
        <w:rPr>
          <w:rFonts w:ascii="Times New Roman" w:hAnsi="Times New Roman" w:cs="Times New Roman"/>
          <w:sz w:val="24"/>
          <w:szCs w:val="24"/>
        </w:rPr>
        <w:t xml:space="preserve">Election in the US has always been a true reflection of what democracy is all about. The way the country has been handling its elections from the grassroots levels to the national level has always been transparent regardless of the party in power. The country has served as a role </w:t>
      </w:r>
      <w:r w:rsidRPr="00421305">
        <w:rPr>
          <w:rFonts w:ascii="Times New Roman" w:hAnsi="Times New Roman" w:cs="Times New Roman"/>
          <w:sz w:val="24"/>
          <w:szCs w:val="24"/>
        </w:rPr>
        <w:lastRenderedPageBreak/>
        <w:t>model to many countries across the world, especially the African countries. In all these, the judiciary has been making sure that nothing goes a miss when it comes to the people exercising their right to vote. Every vote always counts in deciding who the winner is, and any aggrieved party always has the right to file a complaint. Such a scenario was witnessed during the 2000 presidential election that pitted the incumbent vice president Al Gore and George W Bush. It was a tight race that leveled down to the state of Florida in deciding the winner. The Florida Supreme Court had ordered a statewide recount of all the undervotes missed by the tabulation machines</w:t>
      </w:r>
      <w:r w:rsidR="00421305" w:rsidRPr="00421305">
        <w:rPr>
          <w:rFonts w:ascii="Times New Roman" w:hAnsi="Times New Roman" w:cs="Times New Roman"/>
          <w:color w:val="222222"/>
          <w:sz w:val="24"/>
          <w:szCs w:val="24"/>
          <w:shd w:val="clear" w:color="auto" w:fill="FFFFFF"/>
        </w:rPr>
        <w:t xml:space="preserve"> (Kang &amp; Shepherd, 2016)</w:t>
      </w:r>
      <w:r w:rsidRPr="00421305">
        <w:rPr>
          <w:rFonts w:ascii="Times New Roman" w:hAnsi="Times New Roman" w:cs="Times New Roman"/>
          <w:sz w:val="24"/>
          <w:szCs w:val="24"/>
        </w:rPr>
        <w:t>. Through complaint from the Bush campaign, the exercise was stopped, and later the Supreme court, after further deliberations Bush was declared the winner, thus becoming the country's 43rd president. The incident was regarded as a key test to democracy, and America, through its judiciary, did not disappoint in showing how democracy had been advanced. President Trump also has trust in the Supreme Court, and thus why he rushed to the courts to try and nullify Biden's election, but all these attempts were thwarted.</w:t>
      </w:r>
    </w:p>
    <w:p w:rsidR="00437486" w:rsidRPr="00421305" w:rsidRDefault="00437486" w:rsidP="001D373C">
      <w:pPr>
        <w:spacing w:after="0" w:line="480" w:lineRule="auto"/>
        <w:ind w:firstLine="720"/>
        <w:rPr>
          <w:rFonts w:ascii="Times New Roman" w:hAnsi="Times New Roman" w:cs="Times New Roman"/>
          <w:sz w:val="24"/>
          <w:szCs w:val="24"/>
        </w:rPr>
      </w:pPr>
      <w:r w:rsidRPr="00421305">
        <w:rPr>
          <w:rFonts w:ascii="Times New Roman" w:hAnsi="Times New Roman" w:cs="Times New Roman"/>
          <w:sz w:val="24"/>
          <w:szCs w:val="24"/>
        </w:rPr>
        <w:t>The election of Obama as the 44th president of the US came as shocking to many because he was an African American. Many who believed in the power of democracy in the US were not shocked by his ascension to the land's highest office. Several obstacles could have thwarted his ambitions to become president, but he achieved his ambition since there are mature and independent government arms</w:t>
      </w:r>
      <w:r w:rsidR="00421305" w:rsidRPr="00421305">
        <w:rPr>
          <w:rFonts w:ascii="Times New Roman" w:hAnsi="Times New Roman" w:cs="Times New Roman"/>
          <w:sz w:val="24"/>
          <w:szCs w:val="24"/>
        </w:rPr>
        <w:t xml:space="preserve"> </w:t>
      </w:r>
      <w:r w:rsidR="00421305" w:rsidRPr="00421305">
        <w:rPr>
          <w:rFonts w:ascii="Times New Roman" w:hAnsi="Times New Roman" w:cs="Times New Roman"/>
          <w:color w:val="222222"/>
          <w:sz w:val="24"/>
          <w:szCs w:val="24"/>
          <w:shd w:val="clear" w:color="auto" w:fill="FFFFFF"/>
        </w:rPr>
        <w:t>(Tesler, 2018)</w:t>
      </w:r>
      <w:r w:rsidRPr="00421305">
        <w:rPr>
          <w:rFonts w:ascii="Times New Roman" w:hAnsi="Times New Roman" w:cs="Times New Roman"/>
          <w:sz w:val="24"/>
          <w:szCs w:val="24"/>
        </w:rPr>
        <w:t xml:space="preserve">. He beat Hillary Clinton, a former president's wife, to clinch the party ticket and clinch the presidency by a huge margin. The Republicans who have been known to be staunch conservers could have tried to challenge the Obama win and probably influence Bush to cling to power or even hinder a smooth transition of power. But none of that happened; the will of the people was very loud that no one could shut. Through the General </w:t>
      </w:r>
      <w:r w:rsidRPr="00421305">
        <w:rPr>
          <w:rFonts w:ascii="Times New Roman" w:hAnsi="Times New Roman" w:cs="Times New Roman"/>
          <w:sz w:val="24"/>
          <w:szCs w:val="24"/>
        </w:rPr>
        <w:lastRenderedPageBreak/>
        <w:t>Services Administration (GSA), the Bush administration played its role well, and Obama was inaugurated and went ahead to win reelection again, beating a Republican.</w:t>
      </w:r>
    </w:p>
    <w:p w:rsidR="00846FE8" w:rsidRPr="00421305" w:rsidRDefault="00437486" w:rsidP="001D373C">
      <w:pPr>
        <w:spacing w:after="0" w:line="480" w:lineRule="auto"/>
        <w:ind w:firstLine="720"/>
        <w:rPr>
          <w:rFonts w:ascii="Times New Roman" w:hAnsi="Times New Roman" w:cs="Times New Roman"/>
          <w:sz w:val="24"/>
          <w:szCs w:val="24"/>
        </w:rPr>
      </w:pPr>
      <w:r w:rsidRPr="00421305">
        <w:rPr>
          <w:rFonts w:ascii="Times New Roman" w:hAnsi="Times New Roman" w:cs="Times New Roman"/>
          <w:sz w:val="24"/>
          <w:szCs w:val="24"/>
        </w:rPr>
        <w:t>In conclusion, there are many ways that the three arms of government have played a pivotal role in advancing democracy. The fight to abolish slavery was not an easy one, but President Lincoln and his army were victorious at the end of the day, thereby implying an end to slavery. The slavery end marked a new chapter for many African Americans as far as being allowed to vote concerned. The privileges that were accorded to them by far helped them produce the first African American president thanks to the government's executive and legislative arm. Even if the president appoints the judges, the judiciary's independence is a very good gesture of an advanced democracy. Thus, as an individual, always being vocal against injustice and voting for the best candidate will ensure that democracy advances.</w:t>
      </w:r>
      <w:r w:rsidR="007D1C0C" w:rsidRPr="00421305">
        <w:rPr>
          <w:rFonts w:ascii="Times New Roman" w:hAnsi="Times New Roman" w:cs="Times New Roman"/>
          <w:sz w:val="24"/>
          <w:szCs w:val="24"/>
        </w:rPr>
        <w:t xml:space="preserve"> </w:t>
      </w:r>
    </w:p>
    <w:p w:rsidR="00421305" w:rsidRDefault="00421305" w:rsidP="001D373C">
      <w:pPr>
        <w:spacing w:after="0" w:line="480" w:lineRule="auto"/>
        <w:rPr>
          <w:rFonts w:ascii="Times New Roman" w:hAnsi="Times New Roman" w:cs="Times New Roman"/>
          <w:sz w:val="24"/>
          <w:szCs w:val="24"/>
        </w:rPr>
        <w:sectPr w:rsidR="00421305" w:rsidSect="001D373C">
          <w:headerReference w:type="default" r:id="rId7"/>
          <w:headerReference w:type="first" r:id="rId8"/>
          <w:pgSz w:w="12240" w:h="15840"/>
          <w:pgMar w:top="1440" w:right="1440" w:bottom="1440" w:left="1440" w:header="720" w:footer="720" w:gutter="0"/>
          <w:cols w:space="720"/>
          <w:docGrid w:linePitch="360"/>
        </w:sectPr>
      </w:pPr>
    </w:p>
    <w:p w:rsidR="00421305" w:rsidRPr="001D373C" w:rsidRDefault="00421305" w:rsidP="001D373C">
      <w:pPr>
        <w:spacing w:after="0" w:line="480" w:lineRule="auto"/>
        <w:jc w:val="center"/>
        <w:rPr>
          <w:rFonts w:ascii="Times New Roman" w:hAnsi="Times New Roman" w:cs="Times New Roman"/>
          <w:b/>
          <w:sz w:val="24"/>
          <w:szCs w:val="24"/>
        </w:rPr>
      </w:pPr>
      <w:r w:rsidRPr="001D373C">
        <w:rPr>
          <w:rFonts w:ascii="Times New Roman" w:hAnsi="Times New Roman" w:cs="Times New Roman"/>
          <w:b/>
          <w:sz w:val="24"/>
          <w:szCs w:val="24"/>
        </w:rPr>
        <w:lastRenderedPageBreak/>
        <w:t>References</w:t>
      </w:r>
    </w:p>
    <w:p w:rsidR="001D373C" w:rsidRPr="00421305" w:rsidRDefault="001D373C" w:rsidP="001D373C">
      <w:pPr>
        <w:spacing w:after="0" w:line="480" w:lineRule="auto"/>
        <w:ind w:left="720" w:hanging="720"/>
        <w:jc w:val="both"/>
        <w:rPr>
          <w:rFonts w:ascii="Times New Roman" w:hAnsi="Times New Roman" w:cs="Times New Roman"/>
          <w:color w:val="222222"/>
          <w:sz w:val="24"/>
          <w:szCs w:val="24"/>
          <w:shd w:val="clear" w:color="auto" w:fill="FFFFFF"/>
        </w:rPr>
      </w:pPr>
      <w:r w:rsidRPr="00421305">
        <w:rPr>
          <w:rFonts w:ascii="Times New Roman" w:hAnsi="Times New Roman" w:cs="Times New Roman"/>
          <w:color w:val="222222"/>
          <w:sz w:val="24"/>
          <w:szCs w:val="24"/>
          <w:shd w:val="clear" w:color="auto" w:fill="FFFFFF"/>
        </w:rPr>
        <w:t>Foner, E. (2018). The Fiery Trial: Abraham Lincoln and American Slavery. </w:t>
      </w:r>
      <w:r w:rsidRPr="00421305">
        <w:rPr>
          <w:rFonts w:ascii="Times New Roman" w:hAnsi="Times New Roman" w:cs="Times New Roman"/>
          <w:i/>
          <w:iCs/>
          <w:color w:val="222222"/>
          <w:sz w:val="24"/>
          <w:szCs w:val="24"/>
          <w:shd w:val="clear" w:color="auto" w:fill="FFFFFF"/>
        </w:rPr>
        <w:t>The Chautauqua Journal</w:t>
      </w:r>
      <w:r w:rsidRPr="00421305">
        <w:rPr>
          <w:rFonts w:ascii="Times New Roman" w:hAnsi="Times New Roman" w:cs="Times New Roman"/>
          <w:color w:val="222222"/>
          <w:sz w:val="24"/>
          <w:szCs w:val="24"/>
          <w:shd w:val="clear" w:color="auto" w:fill="FFFFFF"/>
        </w:rPr>
        <w:t>, </w:t>
      </w:r>
      <w:r w:rsidRPr="00421305">
        <w:rPr>
          <w:rFonts w:ascii="Times New Roman" w:hAnsi="Times New Roman" w:cs="Times New Roman"/>
          <w:i/>
          <w:iCs/>
          <w:color w:val="222222"/>
          <w:sz w:val="24"/>
          <w:szCs w:val="24"/>
          <w:shd w:val="clear" w:color="auto" w:fill="FFFFFF"/>
        </w:rPr>
        <w:t>2</w:t>
      </w:r>
      <w:r w:rsidRPr="00421305">
        <w:rPr>
          <w:rFonts w:ascii="Times New Roman" w:hAnsi="Times New Roman" w:cs="Times New Roman"/>
          <w:color w:val="222222"/>
          <w:sz w:val="24"/>
          <w:szCs w:val="24"/>
          <w:shd w:val="clear" w:color="auto" w:fill="FFFFFF"/>
        </w:rPr>
        <w:t>(1), 5.</w:t>
      </w:r>
    </w:p>
    <w:p w:rsidR="001D373C" w:rsidRPr="00421305" w:rsidRDefault="001D373C" w:rsidP="001D373C">
      <w:pPr>
        <w:spacing w:after="0" w:line="480" w:lineRule="auto"/>
        <w:ind w:left="720" w:hanging="720"/>
        <w:jc w:val="both"/>
        <w:rPr>
          <w:rFonts w:ascii="Times New Roman" w:hAnsi="Times New Roman" w:cs="Times New Roman"/>
          <w:color w:val="222222"/>
          <w:sz w:val="24"/>
          <w:szCs w:val="24"/>
          <w:shd w:val="clear" w:color="auto" w:fill="FFFFFF"/>
        </w:rPr>
      </w:pPr>
      <w:r w:rsidRPr="00421305">
        <w:rPr>
          <w:rFonts w:ascii="Times New Roman" w:hAnsi="Times New Roman" w:cs="Times New Roman"/>
          <w:color w:val="222222"/>
          <w:sz w:val="24"/>
          <w:szCs w:val="24"/>
          <w:shd w:val="clear" w:color="auto" w:fill="FFFFFF"/>
        </w:rPr>
        <w:t>Kang, M. S., &amp; Shepherd, J. M. (2016). The long shadow of Bush v. Gore: judicial partisanship in election cases. </w:t>
      </w:r>
      <w:r w:rsidRPr="00421305">
        <w:rPr>
          <w:rFonts w:ascii="Times New Roman" w:hAnsi="Times New Roman" w:cs="Times New Roman"/>
          <w:i/>
          <w:iCs/>
          <w:color w:val="222222"/>
          <w:sz w:val="24"/>
          <w:szCs w:val="24"/>
          <w:shd w:val="clear" w:color="auto" w:fill="FFFFFF"/>
        </w:rPr>
        <w:t>Stan. L. Rev.</w:t>
      </w:r>
      <w:r w:rsidRPr="00421305">
        <w:rPr>
          <w:rFonts w:ascii="Times New Roman" w:hAnsi="Times New Roman" w:cs="Times New Roman"/>
          <w:color w:val="222222"/>
          <w:sz w:val="24"/>
          <w:szCs w:val="24"/>
          <w:shd w:val="clear" w:color="auto" w:fill="FFFFFF"/>
        </w:rPr>
        <w:t>, </w:t>
      </w:r>
      <w:r w:rsidRPr="00421305">
        <w:rPr>
          <w:rFonts w:ascii="Times New Roman" w:hAnsi="Times New Roman" w:cs="Times New Roman"/>
          <w:i/>
          <w:iCs/>
          <w:color w:val="222222"/>
          <w:sz w:val="24"/>
          <w:szCs w:val="24"/>
          <w:shd w:val="clear" w:color="auto" w:fill="FFFFFF"/>
        </w:rPr>
        <w:t>68</w:t>
      </w:r>
      <w:r w:rsidRPr="00421305">
        <w:rPr>
          <w:rFonts w:ascii="Times New Roman" w:hAnsi="Times New Roman" w:cs="Times New Roman"/>
          <w:color w:val="222222"/>
          <w:sz w:val="24"/>
          <w:szCs w:val="24"/>
          <w:shd w:val="clear" w:color="auto" w:fill="FFFFFF"/>
        </w:rPr>
        <w:t>, 1411.</w:t>
      </w:r>
    </w:p>
    <w:p w:rsidR="001D373C" w:rsidRPr="00421305" w:rsidRDefault="001D373C" w:rsidP="001D373C">
      <w:pPr>
        <w:spacing w:after="0" w:line="480" w:lineRule="auto"/>
        <w:ind w:left="720" w:hanging="720"/>
        <w:jc w:val="both"/>
        <w:rPr>
          <w:rFonts w:ascii="Times New Roman" w:hAnsi="Times New Roman" w:cs="Times New Roman"/>
          <w:color w:val="222222"/>
          <w:sz w:val="24"/>
          <w:szCs w:val="24"/>
          <w:shd w:val="clear" w:color="auto" w:fill="FFFFFF"/>
        </w:rPr>
      </w:pPr>
      <w:r w:rsidRPr="00421305">
        <w:rPr>
          <w:rFonts w:ascii="Times New Roman" w:hAnsi="Times New Roman" w:cs="Times New Roman"/>
          <w:color w:val="222222"/>
          <w:sz w:val="24"/>
          <w:szCs w:val="24"/>
          <w:shd w:val="clear" w:color="auto" w:fill="FFFFFF"/>
        </w:rPr>
        <w:t>McGettigan, T. (2019). Terminating White Supremacy: Democracy for All. </w:t>
      </w:r>
      <w:r w:rsidRPr="00421305">
        <w:rPr>
          <w:rFonts w:ascii="Times New Roman" w:hAnsi="Times New Roman" w:cs="Times New Roman"/>
          <w:i/>
          <w:iCs/>
          <w:color w:val="222222"/>
          <w:sz w:val="24"/>
          <w:szCs w:val="24"/>
          <w:shd w:val="clear" w:color="auto" w:fill="FFFFFF"/>
        </w:rPr>
        <w:t>Available at SSRN 3475509</w:t>
      </w:r>
      <w:r w:rsidRPr="00421305">
        <w:rPr>
          <w:rFonts w:ascii="Times New Roman" w:hAnsi="Times New Roman" w:cs="Times New Roman"/>
          <w:color w:val="222222"/>
          <w:sz w:val="24"/>
          <w:szCs w:val="24"/>
          <w:shd w:val="clear" w:color="auto" w:fill="FFFFFF"/>
        </w:rPr>
        <w:t>.</w:t>
      </w:r>
    </w:p>
    <w:p w:rsidR="001D373C" w:rsidRPr="00421305" w:rsidRDefault="001D373C" w:rsidP="001D373C">
      <w:pPr>
        <w:spacing w:after="0" w:line="480" w:lineRule="auto"/>
        <w:ind w:left="720" w:hanging="720"/>
        <w:jc w:val="both"/>
        <w:rPr>
          <w:rFonts w:ascii="Times New Roman" w:hAnsi="Times New Roman" w:cs="Times New Roman"/>
          <w:color w:val="222222"/>
          <w:sz w:val="24"/>
          <w:szCs w:val="24"/>
          <w:shd w:val="clear" w:color="auto" w:fill="FFFFFF"/>
        </w:rPr>
      </w:pPr>
      <w:r w:rsidRPr="00421305">
        <w:rPr>
          <w:rFonts w:ascii="Times New Roman" w:hAnsi="Times New Roman" w:cs="Times New Roman"/>
          <w:color w:val="222222"/>
          <w:sz w:val="24"/>
          <w:szCs w:val="24"/>
          <w:shd w:val="clear" w:color="auto" w:fill="FFFFFF"/>
        </w:rPr>
        <w:t>Tesler, M. (2018). Islamophobia in the 2016 Election. </w:t>
      </w:r>
      <w:r w:rsidRPr="00421305">
        <w:rPr>
          <w:rFonts w:ascii="Times New Roman" w:hAnsi="Times New Roman" w:cs="Times New Roman"/>
          <w:i/>
          <w:iCs/>
          <w:color w:val="222222"/>
          <w:sz w:val="24"/>
          <w:szCs w:val="24"/>
          <w:shd w:val="clear" w:color="auto" w:fill="FFFFFF"/>
        </w:rPr>
        <w:t>Journal of Race, Ethnicity and Politics</w:t>
      </w:r>
      <w:r w:rsidRPr="00421305">
        <w:rPr>
          <w:rFonts w:ascii="Times New Roman" w:hAnsi="Times New Roman" w:cs="Times New Roman"/>
          <w:color w:val="222222"/>
          <w:sz w:val="24"/>
          <w:szCs w:val="24"/>
          <w:shd w:val="clear" w:color="auto" w:fill="FFFFFF"/>
        </w:rPr>
        <w:t>, </w:t>
      </w:r>
      <w:r w:rsidRPr="00421305">
        <w:rPr>
          <w:rFonts w:ascii="Times New Roman" w:hAnsi="Times New Roman" w:cs="Times New Roman"/>
          <w:i/>
          <w:iCs/>
          <w:color w:val="222222"/>
          <w:sz w:val="24"/>
          <w:szCs w:val="24"/>
          <w:shd w:val="clear" w:color="auto" w:fill="FFFFFF"/>
        </w:rPr>
        <w:t>3</w:t>
      </w:r>
      <w:r w:rsidRPr="00421305">
        <w:rPr>
          <w:rFonts w:ascii="Times New Roman" w:hAnsi="Times New Roman" w:cs="Times New Roman"/>
          <w:color w:val="222222"/>
          <w:sz w:val="24"/>
          <w:szCs w:val="24"/>
          <w:shd w:val="clear" w:color="auto" w:fill="FFFFFF"/>
        </w:rPr>
        <w:t>(1), 153-155.</w:t>
      </w:r>
    </w:p>
    <w:p w:rsidR="001D373C" w:rsidRPr="00421305" w:rsidRDefault="001D373C" w:rsidP="001D373C">
      <w:pPr>
        <w:spacing w:after="0" w:line="480" w:lineRule="auto"/>
        <w:ind w:left="720" w:hanging="720"/>
        <w:jc w:val="both"/>
        <w:rPr>
          <w:rFonts w:ascii="Times New Roman" w:hAnsi="Times New Roman" w:cs="Times New Roman"/>
          <w:color w:val="222222"/>
          <w:sz w:val="24"/>
          <w:szCs w:val="24"/>
          <w:shd w:val="clear" w:color="auto" w:fill="FFFFFF"/>
        </w:rPr>
      </w:pPr>
      <w:r w:rsidRPr="00421305">
        <w:rPr>
          <w:rFonts w:ascii="Times New Roman" w:hAnsi="Times New Roman" w:cs="Times New Roman"/>
          <w:color w:val="222222"/>
          <w:sz w:val="24"/>
          <w:szCs w:val="24"/>
          <w:shd w:val="clear" w:color="auto" w:fill="FFFFFF"/>
        </w:rPr>
        <w:t>Trantidis, A. (2017). Is government contestability an integral part of the definition of democracy? </w:t>
      </w:r>
      <w:r w:rsidRPr="00421305">
        <w:rPr>
          <w:rFonts w:ascii="Times New Roman" w:hAnsi="Times New Roman" w:cs="Times New Roman"/>
          <w:i/>
          <w:iCs/>
          <w:color w:val="222222"/>
          <w:sz w:val="24"/>
          <w:szCs w:val="24"/>
          <w:shd w:val="clear" w:color="auto" w:fill="FFFFFF"/>
        </w:rPr>
        <w:t>Politics</w:t>
      </w:r>
      <w:r w:rsidRPr="00421305">
        <w:rPr>
          <w:rFonts w:ascii="Times New Roman" w:hAnsi="Times New Roman" w:cs="Times New Roman"/>
          <w:color w:val="222222"/>
          <w:sz w:val="24"/>
          <w:szCs w:val="24"/>
          <w:shd w:val="clear" w:color="auto" w:fill="FFFFFF"/>
        </w:rPr>
        <w:t>, </w:t>
      </w:r>
      <w:r w:rsidRPr="00421305">
        <w:rPr>
          <w:rFonts w:ascii="Times New Roman" w:hAnsi="Times New Roman" w:cs="Times New Roman"/>
          <w:i/>
          <w:iCs/>
          <w:color w:val="222222"/>
          <w:sz w:val="24"/>
          <w:szCs w:val="24"/>
          <w:shd w:val="clear" w:color="auto" w:fill="FFFFFF"/>
        </w:rPr>
        <w:t>37</w:t>
      </w:r>
      <w:r w:rsidRPr="00421305">
        <w:rPr>
          <w:rFonts w:ascii="Times New Roman" w:hAnsi="Times New Roman" w:cs="Times New Roman"/>
          <w:color w:val="222222"/>
          <w:sz w:val="24"/>
          <w:szCs w:val="24"/>
          <w:shd w:val="clear" w:color="auto" w:fill="FFFFFF"/>
        </w:rPr>
        <w:t>(1), 67-81.</w:t>
      </w:r>
    </w:p>
    <w:sectPr w:rsidR="001D373C" w:rsidRPr="004213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F29" w:rsidRDefault="00951F29" w:rsidP="00421305">
      <w:pPr>
        <w:spacing w:after="0" w:line="240" w:lineRule="auto"/>
      </w:pPr>
      <w:r>
        <w:separator/>
      </w:r>
    </w:p>
  </w:endnote>
  <w:endnote w:type="continuationSeparator" w:id="0">
    <w:p w:rsidR="00951F29" w:rsidRDefault="00951F29" w:rsidP="00421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F29" w:rsidRDefault="00951F29" w:rsidP="00421305">
      <w:pPr>
        <w:spacing w:after="0" w:line="240" w:lineRule="auto"/>
      </w:pPr>
      <w:r>
        <w:separator/>
      </w:r>
    </w:p>
  </w:footnote>
  <w:footnote w:type="continuationSeparator" w:id="0">
    <w:p w:rsidR="00951F29" w:rsidRDefault="00951F29" w:rsidP="00421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84731834"/>
      <w:docPartObj>
        <w:docPartGallery w:val="Page Numbers (Top of Page)"/>
        <w:docPartUnique/>
      </w:docPartObj>
    </w:sdtPr>
    <w:sdtEndPr>
      <w:rPr>
        <w:noProof/>
      </w:rPr>
    </w:sdtEndPr>
    <w:sdtContent>
      <w:p w:rsidR="00421305" w:rsidRPr="00421305" w:rsidRDefault="00421305" w:rsidP="001D373C">
        <w:pPr>
          <w:pStyle w:val="Header"/>
          <w:ind w:left="4680" w:firstLine="4680"/>
          <w:rPr>
            <w:rFonts w:ascii="Times New Roman" w:hAnsi="Times New Roman" w:cs="Times New Roman"/>
            <w:sz w:val="24"/>
            <w:szCs w:val="24"/>
          </w:rPr>
        </w:pPr>
        <w:r w:rsidRPr="00421305">
          <w:rPr>
            <w:rFonts w:ascii="Times New Roman" w:hAnsi="Times New Roman" w:cs="Times New Roman"/>
            <w:sz w:val="24"/>
            <w:szCs w:val="24"/>
          </w:rPr>
          <w:fldChar w:fldCharType="begin"/>
        </w:r>
        <w:r w:rsidRPr="00421305">
          <w:rPr>
            <w:rFonts w:ascii="Times New Roman" w:hAnsi="Times New Roman" w:cs="Times New Roman"/>
            <w:sz w:val="24"/>
            <w:szCs w:val="24"/>
          </w:rPr>
          <w:instrText xml:space="preserve"> PAGE   \* MERGEFORMAT </w:instrText>
        </w:r>
        <w:r w:rsidRPr="00421305">
          <w:rPr>
            <w:rFonts w:ascii="Times New Roman" w:hAnsi="Times New Roman" w:cs="Times New Roman"/>
            <w:sz w:val="24"/>
            <w:szCs w:val="24"/>
          </w:rPr>
          <w:fldChar w:fldCharType="separate"/>
        </w:r>
        <w:r w:rsidR="00C344C0">
          <w:rPr>
            <w:rFonts w:ascii="Times New Roman" w:hAnsi="Times New Roman" w:cs="Times New Roman"/>
            <w:noProof/>
            <w:sz w:val="24"/>
            <w:szCs w:val="24"/>
          </w:rPr>
          <w:t>1</w:t>
        </w:r>
        <w:r w:rsidRPr="00421305">
          <w:rPr>
            <w:rFonts w:ascii="Times New Roman" w:hAnsi="Times New Roman" w:cs="Times New Roman"/>
            <w:noProof/>
            <w:sz w:val="24"/>
            <w:szCs w:val="24"/>
          </w:rPr>
          <w:fldChar w:fldCharType="end"/>
        </w:r>
      </w:p>
    </w:sdtContent>
  </w:sdt>
  <w:p w:rsidR="00421305" w:rsidRPr="00421305" w:rsidRDefault="0042130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92405465"/>
      <w:docPartObj>
        <w:docPartGallery w:val="Page Numbers (Top of Page)"/>
        <w:docPartUnique/>
      </w:docPartObj>
    </w:sdtPr>
    <w:sdtEndPr>
      <w:rPr>
        <w:noProof/>
      </w:rPr>
    </w:sdtEndPr>
    <w:sdtContent>
      <w:p w:rsidR="00421305" w:rsidRPr="00421305" w:rsidRDefault="00421305" w:rsidP="00421305">
        <w:pPr>
          <w:pStyle w:val="Header"/>
          <w:jc w:val="right"/>
          <w:rPr>
            <w:rFonts w:ascii="Times New Roman" w:hAnsi="Times New Roman" w:cs="Times New Roman"/>
            <w:sz w:val="24"/>
            <w:szCs w:val="24"/>
          </w:rPr>
        </w:pPr>
        <w:r w:rsidRPr="00421305">
          <w:rPr>
            <w:rFonts w:ascii="Times New Roman" w:hAnsi="Times New Roman" w:cs="Times New Roman"/>
            <w:sz w:val="24"/>
            <w:szCs w:val="24"/>
          </w:rPr>
          <w:t>Running Header: THREE ARMS OF GOVERNMENT ADVANCING DEMOCRACY</w:t>
        </w:r>
        <w:r w:rsidR="00723DD9">
          <w:rPr>
            <w:rFonts w:ascii="Times New Roman" w:hAnsi="Times New Roman" w:cs="Times New Roman"/>
            <w:sz w:val="24"/>
            <w:szCs w:val="24"/>
          </w:rPr>
          <w:t xml:space="preserve"> IN US</w:t>
        </w:r>
        <w:r w:rsidRPr="00421305">
          <w:rPr>
            <w:rFonts w:ascii="Times New Roman" w:hAnsi="Times New Roman" w:cs="Times New Roman"/>
            <w:sz w:val="24"/>
            <w:szCs w:val="24"/>
          </w:rPr>
          <w:tab/>
        </w:r>
        <w:r w:rsidRPr="00421305">
          <w:rPr>
            <w:rFonts w:ascii="Times New Roman" w:hAnsi="Times New Roman" w:cs="Times New Roman"/>
            <w:sz w:val="24"/>
            <w:szCs w:val="24"/>
          </w:rPr>
          <w:fldChar w:fldCharType="begin"/>
        </w:r>
        <w:r w:rsidRPr="00421305">
          <w:rPr>
            <w:rFonts w:ascii="Times New Roman" w:hAnsi="Times New Roman" w:cs="Times New Roman"/>
            <w:sz w:val="24"/>
            <w:szCs w:val="24"/>
          </w:rPr>
          <w:instrText xml:space="preserve"> PAGE   \* MERGEFORMAT </w:instrText>
        </w:r>
        <w:r w:rsidRPr="00421305">
          <w:rPr>
            <w:rFonts w:ascii="Times New Roman" w:hAnsi="Times New Roman" w:cs="Times New Roman"/>
            <w:sz w:val="24"/>
            <w:szCs w:val="24"/>
          </w:rPr>
          <w:fldChar w:fldCharType="separate"/>
        </w:r>
        <w:r w:rsidR="001D373C">
          <w:rPr>
            <w:rFonts w:ascii="Times New Roman" w:hAnsi="Times New Roman" w:cs="Times New Roman"/>
            <w:noProof/>
            <w:sz w:val="24"/>
            <w:szCs w:val="24"/>
          </w:rPr>
          <w:t>1</w:t>
        </w:r>
        <w:r w:rsidRPr="00421305">
          <w:rPr>
            <w:rFonts w:ascii="Times New Roman" w:hAnsi="Times New Roman" w:cs="Times New Roman"/>
            <w:noProof/>
            <w:sz w:val="24"/>
            <w:szCs w:val="24"/>
          </w:rPr>
          <w:fldChar w:fldCharType="end"/>
        </w:r>
      </w:p>
    </w:sdtContent>
  </w:sdt>
  <w:p w:rsidR="00421305" w:rsidRPr="00421305" w:rsidRDefault="00421305" w:rsidP="00421305">
    <w:pPr>
      <w:pStyle w:val="Header"/>
      <w:rPr>
        <w:rFonts w:ascii="Times New Roman" w:hAnsi="Times New Roman" w:cs="Times New Roman"/>
        <w:sz w:val="24"/>
        <w:szCs w:val="24"/>
      </w:rPr>
    </w:pPr>
  </w:p>
  <w:p w:rsidR="00421305" w:rsidRDefault="004213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C04"/>
    <w:rsid w:val="0000330E"/>
    <w:rsid w:val="000324D1"/>
    <w:rsid w:val="000B5E97"/>
    <w:rsid w:val="00160941"/>
    <w:rsid w:val="001B1081"/>
    <w:rsid w:val="001D373C"/>
    <w:rsid w:val="00252FB0"/>
    <w:rsid w:val="00421305"/>
    <w:rsid w:val="00437486"/>
    <w:rsid w:val="00467C04"/>
    <w:rsid w:val="004F01E0"/>
    <w:rsid w:val="0054046D"/>
    <w:rsid w:val="0055047A"/>
    <w:rsid w:val="00572653"/>
    <w:rsid w:val="005F5CD9"/>
    <w:rsid w:val="006571AE"/>
    <w:rsid w:val="00723DD9"/>
    <w:rsid w:val="007D1C0C"/>
    <w:rsid w:val="007E5FED"/>
    <w:rsid w:val="00846FE8"/>
    <w:rsid w:val="008A4860"/>
    <w:rsid w:val="00940B03"/>
    <w:rsid w:val="00951F29"/>
    <w:rsid w:val="00AA404F"/>
    <w:rsid w:val="00B74064"/>
    <w:rsid w:val="00C344C0"/>
    <w:rsid w:val="00C539DA"/>
    <w:rsid w:val="00D12747"/>
    <w:rsid w:val="00D5346C"/>
    <w:rsid w:val="00D55EBC"/>
    <w:rsid w:val="00DF2D9A"/>
    <w:rsid w:val="00FA0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E75F"/>
  <w15:chartTrackingRefBased/>
  <w15:docId w15:val="{F6B92463-96EE-4743-8886-D4F5660E8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305"/>
  </w:style>
  <w:style w:type="paragraph" w:styleId="Footer">
    <w:name w:val="footer"/>
    <w:basedOn w:val="Normal"/>
    <w:link w:val="FooterChar"/>
    <w:uiPriority w:val="99"/>
    <w:unhideWhenUsed/>
    <w:rsid w:val="00421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51B15-DEFD-40E0-8494-67E484C83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2020-11-27T06:22:00Z</dcterms:created>
  <dcterms:modified xsi:type="dcterms:W3CDTF">2020-11-27T06:22:00Z</dcterms:modified>
</cp:coreProperties>
</file>